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0A" w:rsidRDefault="0008560A" w:rsidP="0008560A">
      <w:pPr>
        <w:pStyle w:val="StandardWeb"/>
        <w:shd w:val="clear" w:color="auto" w:fill="FFFFFF"/>
        <w:spacing w:before="0" w:beforeAutospacing="0" w:after="388" w:afterAutospacing="0"/>
        <w:textAlignment w:val="baseline"/>
        <w:rPr>
          <w:rFonts w:ascii="Helvetica" w:hAnsi="Helvetica" w:cs="Helvetica"/>
          <w:color w:val="222222"/>
          <w:sz w:val="20"/>
          <w:szCs w:val="20"/>
        </w:rPr>
      </w:pPr>
      <w:r>
        <w:rPr>
          <w:noProof/>
        </w:rPr>
        <w:drawing>
          <wp:anchor distT="0" distB="0" distL="114300" distR="114300" simplePos="0" relativeHeight="251661312" behindDoc="0" locked="0" layoutInCell="1" allowOverlap="1" wp14:anchorId="2B87284D" wp14:editId="7B21EA16">
            <wp:simplePos x="0" y="0"/>
            <wp:positionH relativeFrom="column">
              <wp:posOffset>2024381</wp:posOffset>
            </wp:positionH>
            <wp:positionV relativeFrom="paragraph">
              <wp:posOffset>-623570</wp:posOffset>
            </wp:positionV>
            <wp:extent cx="1200150" cy="1866900"/>
            <wp:effectExtent l="0" t="0" r="0" b="0"/>
            <wp:wrapNone/>
            <wp:docPr id="10" name="Grafik 10" descr="alphaPROF unterstützt Fachkräfte bei der Förderung von Kindern mit L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phaPROF unterstützt Fachkräfte bei der Förderung von Kindern mit L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9454" cy="18658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BB56D2B" wp14:editId="4A29C943">
                <wp:simplePos x="0" y="0"/>
                <wp:positionH relativeFrom="column">
                  <wp:posOffset>3224530</wp:posOffset>
                </wp:positionH>
                <wp:positionV relativeFrom="paragraph">
                  <wp:posOffset>109855</wp:posOffset>
                </wp:positionV>
                <wp:extent cx="2847975" cy="638175"/>
                <wp:effectExtent l="0" t="0" r="28575" b="28575"/>
                <wp:wrapNone/>
                <wp:docPr id="8" name="Textfeld 8"/>
                <wp:cNvGraphicFramePr/>
                <a:graphic xmlns:a="http://schemas.openxmlformats.org/drawingml/2006/main">
                  <a:graphicData uri="http://schemas.microsoft.com/office/word/2010/wordprocessingShape">
                    <wps:wsp>
                      <wps:cNvSpPr txBox="1"/>
                      <wps:spPr>
                        <a:xfrm>
                          <a:off x="0" y="0"/>
                          <a:ext cx="284797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60A" w:rsidRPr="0008560A" w:rsidRDefault="0008560A">
                            <w:pPr>
                              <w:rPr>
                                <w:lang w:val="en-US"/>
                              </w:rPr>
                            </w:pPr>
                            <w:proofErr w:type="spellStart"/>
                            <w:proofErr w:type="gramStart"/>
                            <w:r w:rsidRPr="0008560A">
                              <w:rPr>
                                <w:lang w:val="en-US"/>
                              </w:rPr>
                              <w:t>alphaPROF</w:t>
                            </w:r>
                            <w:proofErr w:type="spellEnd"/>
                            <w:proofErr w:type="gramEnd"/>
                            <w:r w:rsidRPr="0008560A">
                              <w:rPr>
                                <w:lang w:val="en-US"/>
                              </w:rPr>
                              <w:t xml:space="preserve"> Website:</w:t>
                            </w:r>
                          </w:p>
                          <w:p w:rsidR="0008560A" w:rsidRDefault="0008560A">
                            <w:pPr>
                              <w:rPr>
                                <w:lang w:val="en-US"/>
                              </w:rPr>
                            </w:pPr>
                            <w:hyperlink r:id="rId7" w:history="1">
                              <w:r w:rsidRPr="00D76071">
                                <w:rPr>
                                  <w:rStyle w:val="Hyperlink"/>
                                  <w:lang w:val="en-US"/>
                                </w:rPr>
                                <w:t>http://alphaprof.de/</w:t>
                              </w:r>
                            </w:hyperlink>
                          </w:p>
                          <w:p w:rsidR="0008560A" w:rsidRPr="0008560A" w:rsidRDefault="0008560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253.9pt;margin-top:8.65pt;width:224.25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" fillcolor="white [3201]" strokeweight=".5pt">
                <v:textbox>
                  <w:txbxContent>
                    <w:p w:rsidR="0008560A" w:rsidRPr="0008560A" w:rsidRDefault="0008560A">
                      <w:pPr>
                        <w:rPr>
                          <w:lang w:val="en-US"/>
                        </w:rPr>
                      </w:pPr>
                      <w:proofErr w:type="spellStart"/>
                      <w:proofErr w:type="gramStart"/>
                      <w:r w:rsidRPr="0008560A">
                        <w:rPr>
                          <w:lang w:val="en-US"/>
                        </w:rPr>
                        <w:t>alphaPROF</w:t>
                      </w:r>
                      <w:proofErr w:type="spellEnd"/>
                      <w:proofErr w:type="gramEnd"/>
                      <w:r w:rsidRPr="0008560A">
                        <w:rPr>
                          <w:lang w:val="en-US"/>
                        </w:rPr>
                        <w:t xml:space="preserve"> Website:</w:t>
                      </w:r>
                    </w:p>
                    <w:p w:rsidR="0008560A" w:rsidRDefault="0008560A">
                      <w:pPr>
                        <w:rPr>
                          <w:lang w:val="en-US"/>
                        </w:rPr>
                      </w:pPr>
                      <w:hyperlink r:id="rId8" w:history="1">
                        <w:r w:rsidRPr="00D76071">
                          <w:rPr>
                            <w:rStyle w:val="Hyperlink"/>
                            <w:lang w:val="en-US"/>
                          </w:rPr>
                          <w:t>http://alphaprof.de/</w:t>
                        </w:r>
                      </w:hyperlink>
                    </w:p>
                    <w:p w:rsidR="0008560A" w:rsidRPr="0008560A" w:rsidRDefault="0008560A">
                      <w:pPr>
                        <w:rPr>
                          <w:lang w:val="en-US"/>
                        </w:rPr>
                      </w:pPr>
                    </w:p>
                  </w:txbxContent>
                </v:textbox>
              </v:shape>
            </w:pict>
          </mc:Fallback>
        </mc:AlternateContent>
      </w:r>
      <w:r>
        <w:rPr>
          <w:noProof/>
        </w:rPr>
        <w:drawing>
          <wp:inline distT="0" distB="0" distL="0" distR="0" wp14:anchorId="401AE37C" wp14:editId="6295E536">
            <wp:extent cx="1914525" cy="390525"/>
            <wp:effectExtent l="0" t="0" r="9525" b="9525"/>
            <wp:docPr id="7" name="Grafik 7" descr="alpha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phaPRO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390525"/>
                    </a:xfrm>
                    <a:prstGeom prst="rect">
                      <a:avLst/>
                    </a:prstGeom>
                    <a:noFill/>
                    <a:ln>
                      <a:noFill/>
                    </a:ln>
                  </pic:spPr>
                </pic:pic>
              </a:graphicData>
            </a:graphic>
          </wp:inline>
        </w:drawing>
      </w:r>
    </w:p>
    <w:p w:rsidR="0008560A" w:rsidRDefault="0008560A" w:rsidP="0008560A">
      <w:pPr>
        <w:pStyle w:val="StandardWeb"/>
        <w:shd w:val="clear" w:color="auto" w:fill="FFFFFF"/>
        <w:spacing w:before="0" w:beforeAutospacing="0" w:after="388" w:afterAutospacing="0"/>
        <w:textAlignment w:val="baseline"/>
        <w:rPr>
          <w:rFonts w:ascii="Helvetica" w:hAnsi="Helvetica" w:cs="Helvetica"/>
          <w:color w:val="222222"/>
          <w:sz w:val="20"/>
          <w:szCs w:val="20"/>
        </w:rPr>
      </w:pPr>
      <w:r>
        <w:rPr>
          <w:rFonts w:ascii="Helvetica" w:hAnsi="Helvetica" w:cs="Helvetica"/>
          <w:noProof/>
          <w:color w:val="222222"/>
          <w:sz w:val="20"/>
          <w:szCs w:val="20"/>
        </w:rPr>
        <mc:AlternateContent>
          <mc:Choice Requires="wps">
            <w:drawing>
              <wp:anchor distT="0" distB="0" distL="114300" distR="114300" simplePos="0" relativeHeight="251660288" behindDoc="0" locked="0" layoutInCell="1" allowOverlap="1">
                <wp:simplePos x="0" y="0"/>
                <wp:positionH relativeFrom="column">
                  <wp:posOffset>3224530</wp:posOffset>
                </wp:positionH>
                <wp:positionV relativeFrom="paragraph">
                  <wp:posOffset>377825</wp:posOffset>
                </wp:positionV>
                <wp:extent cx="2847975" cy="2076450"/>
                <wp:effectExtent l="0" t="0" r="28575" b="19050"/>
                <wp:wrapNone/>
                <wp:docPr id="9" name="Textfeld 9"/>
                <wp:cNvGraphicFramePr/>
                <a:graphic xmlns:a="http://schemas.openxmlformats.org/drawingml/2006/main">
                  <a:graphicData uri="http://schemas.microsoft.com/office/word/2010/wordprocessingShape">
                    <wps:wsp>
                      <wps:cNvSpPr txBox="1"/>
                      <wps:spPr>
                        <a:xfrm>
                          <a:off x="0" y="0"/>
                          <a:ext cx="2847975"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60A" w:rsidRPr="0008560A" w:rsidRDefault="0008560A" w:rsidP="0008560A">
                            <w:pPr>
                              <w:shd w:val="clear" w:color="auto" w:fill="FFFFFF"/>
                              <w:spacing w:after="0" w:line="240" w:lineRule="auto"/>
                              <w:textAlignment w:val="baseline"/>
                              <w:outlineLvl w:val="2"/>
                              <w:rPr>
                                <w:rFonts w:ascii="Arial" w:eastAsia="Times New Roman" w:hAnsi="Arial" w:cs="Arial"/>
                                <w:b/>
                                <w:bCs/>
                                <w:color w:val="020202"/>
                                <w:sz w:val="27"/>
                                <w:szCs w:val="27"/>
                                <w:lang w:val="de-DE" w:eastAsia="de-DE"/>
                              </w:rPr>
                            </w:pPr>
                            <w:r w:rsidRPr="0008560A">
                              <w:rPr>
                                <w:rFonts w:ascii="Arial" w:eastAsia="Times New Roman" w:hAnsi="Arial" w:cs="Arial"/>
                                <w:b/>
                                <w:bCs/>
                                <w:color w:val="020202"/>
                                <w:sz w:val="24"/>
                                <w:szCs w:val="24"/>
                                <w:bdr w:val="none" w:sz="0" w:space="0" w:color="auto" w:frame="1"/>
                                <w:lang w:val="de-DE" w:eastAsia="de-DE"/>
                              </w:rPr>
                              <w:t xml:space="preserve">Das Projekt </w:t>
                            </w:r>
                            <w:proofErr w:type="spellStart"/>
                            <w:r w:rsidRPr="0008560A">
                              <w:rPr>
                                <w:rFonts w:ascii="Arial" w:eastAsia="Times New Roman" w:hAnsi="Arial" w:cs="Arial"/>
                                <w:b/>
                                <w:bCs/>
                                <w:color w:val="020202"/>
                                <w:sz w:val="24"/>
                                <w:szCs w:val="24"/>
                                <w:bdr w:val="none" w:sz="0" w:space="0" w:color="auto" w:frame="1"/>
                                <w:lang w:val="de-DE" w:eastAsia="de-DE"/>
                              </w:rPr>
                              <w:t>alphaPROF</w:t>
                            </w:r>
                            <w:proofErr w:type="spellEnd"/>
                          </w:p>
                          <w:p w:rsidR="0008560A" w:rsidRDefault="0008560A" w:rsidP="0008560A">
                            <w:pPr>
                              <w:numPr>
                                <w:ilvl w:val="0"/>
                                <w:numId w:val="1"/>
                              </w:numPr>
                              <w:shd w:val="clear" w:color="auto" w:fill="FFFFFF"/>
                              <w:spacing w:before="120" w:after="0" w:line="240" w:lineRule="auto"/>
                              <w:ind w:left="385" w:hanging="357"/>
                              <w:textAlignment w:val="baseline"/>
                              <w:rPr>
                                <w:rFonts w:ascii="Helvetica" w:eastAsia="Times New Roman" w:hAnsi="Helvetica" w:cs="Helvetica"/>
                                <w:color w:val="222222"/>
                                <w:sz w:val="20"/>
                                <w:szCs w:val="20"/>
                                <w:lang w:val="de-DE" w:eastAsia="de-DE"/>
                              </w:rPr>
                            </w:pPr>
                            <w:r w:rsidRPr="0008560A">
                              <w:rPr>
                                <w:rFonts w:ascii="Helvetica" w:eastAsia="Times New Roman" w:hAnsi="Helvetica" w:cs="Helvetica"/>
                                <w:color w:val="222222"/>
                                <w:sz w:val="20"/>
                                <w:szCs w:val="20"/>
                                <w:lang w:val="de-DE" w:eastAsia="de-DE"/>
                              </w:rPr>
                              <w:t>ist ein Online-Fortbildungsangebot für angehende Lehrkräfte, für Lehrerinnen und Lehrer im Schuldienst sowie für außerschulische Förderkräfte.</w:t>
                            </w:r>
                          </w:p>
                          <w:p w:rsidR="0008560A" w:rsidRPr="0008560A" w:rsidRDefault="0008560A" w:rsidP="0008560A">
                            <w:pPr>
                              <w:numPr>
                                <w:ilvl w:val="0"/>
                                <w:numId w:val="1"/>
                              </w:numPr>
                              <w:shd w:val="clear" w:color="auto" w:fill="FFFFFF"/>
                              <w:spacing w:after="0" w:line="240" w:lineRule="auto"/>
                              <w:ind w:left="388"/>
                              <w:textAlignment w:val="baseline"/>
                              <w:rPr>
                                <w:rFonts w:ascii="Helvetica" w:eastAsia="Times New Roman" w:hAnsi="Helvetica" w:cs="Helvetica"/>
                                <w:color w:val="222222"/>
                                <w:sz w:val="20"/>
                                <w:szCs w:val="20"/>
                                <w:lang w:val="de-DE" w:eastAsia="de-DE"/>
                              </w:rPr>
                            </w:pPr>
                            <w:r>
                              <w:rPr>
                                <w:rFonts w:ascii="Helvetica" w:hAnsi="Helvetica" w:cs="Helvetica"/>
                                <w:color w:val="222222"/>
                                <w:sz w:val="20"/>
                                <w:szCs w:val="20"/>
                                <w:shd w:val="clear" w:color="auto" w:fill="FFFFFF"/>
                              </w:rPr>
                              <w:t>er</w:t>
                            </w:r>
                            <w:r>
                              <w:rPr>
                                <w:rFonts w:ascii="Helvetica" w:hAnsi="Helvetica" w:cs="Helvetica"/>
                                <w:color w:val="222222"/>
                                <w:sz w:val="20"/>
                                <w:szCs w:val="20"/>
                                <w:shd w:val="clear" w:color="auto" w:fill="FFFFFF"/>
                              </w:rPr>
                              <w:t>höht die Diagnose- und die Förderkompetenz in Bezug auf Alphabetisierung und Lese-Rechtschreib-Schwierigkeiten (LRS, Legasthenie).</w:t>
                            </w:r>
                          </w:p>
                          <w:p w:rsidR="0008560A" w:rsidRPr="0008560A" w:rsidRDefault="0008560A" w:rsidP="0008560A">
                            <w:pPr>
                              <w:numPr>
                                <w:ilvl w:val="0"/>
                                <w:numId w:val="1"/>
                              </w:numPr>
                              <w:shd w:val="clear" w:color="auto" w:fill="FFFFFF"/>
                              <w:spacing w:after="0" w:line="240" w:lineRule="auto"/>
                              <w:ind w:left="388"/>
                              <w:textAlignment w:val="baseline"/>
                              <w:rPr>
                                <w:rFonts w:ascii="Helvetica" w:eastAsia="Times New Roman" w:hAnsi="Helvetica" w:cs="Helvetica"/>
                                <w:color w:val="222222"/>
                                <w:sz w:val="20"/>
                                <w:szCs w:val="20"/>
                                <w:lang w:val="de-DE" w:eastAsia="de-DE"/>
                              </w:rPr>
                            </w:pPr>
                            <w:r>
                              <w:rPr>
                                <w:rFonts w:ascii="Helvetica" w:hAnsi="Helvetica" w:cs="Helvetica"/>
                                <w:color w:val="222222"/>
                                <w:sz w:val="20"/>
                                <w:szCs w:val="20"/>
                                <w:shd w:val="clear" w:color="auto" w:fill="FFFFFF"/>
                              </w:rPr>
                              <w:t>s</w:t>
                            </w:r>
                            <w:r>
                              <w:rPr>
                                <w:rFonts w:ascii="Helvetica" w:hAnsi="Helvetica" w:cs="Helvetica"/>
                                <w:color w:val="222222"/>
                                <w:sz w:val="20"/>
                                <w:szCs w:val="20"/>
                                <w:shd w:val="clear" w:color="auto" w:fill="FFFFFF"/>
                              </w:rPr>
                              <w:t>teht allen Interessierten kostenfrei, ortsunabhängig &amp; jederzeit zur Verfügung – </w:t>
                            </w:r>
                            <w:hyperlink r:id="rId10" w:history="1">
                              <w:r w:rsidRPr="0008560A">
                                <w:rPr>
                                  <w:rStyle w:val="Hyperlink"/>
                                  <w:rFonts w:ascii="Helvetica" w:hAnsi="Helvetica" w:cs="Helvetica"/>
                                  <w:b/>
                                  <w:bCs/>
                                  <w:i/>
                                  <w:color w:val="auto"/>
                                  <w:sz w:val="20"/>
                                  <w:szCs w:val="20"/>
                                  <w:bdr w:val="none" w:sz="0" w:space="0" w:color="auto" w:frame="1"/>
                                  <w:shd w:val="clear" w:color="auto" w:fill="FFFFFF"/>
                                </w:rPr>
                                <w:t>jetzt r</w:t>
                              </w:r>
                              <w:r w:rsidRPr="0008560A">
                                <w:rPr>
                                  <w:rStyle w:val="Hyperlink"/>
                                  <w:rFonts w:ascii="Helvetica" w:hAnsi="Helvetica" w:cs="Helvetica"/>
                                  <w:b/>
                                  <w:bCs/>
                                  <w:i/>
                                  <w:color w:val="auto"/>
                                  <w:sz w:val="20"/>
                                  <w:szCs w:val="20"/>
                                  <w:bdr w:val="none" w:sz="0" w:space="0" w:color="auto" w:frame="1"/>
                                  <w:shd w:val="clear" w:color="auto" w:fill="FFFFFF"/>
                                </w:rPr>
                                <w:t>e</w:t>
                              </w:r>
                              <w:r w:rsidRPr="0008560A">
                                <w:rPr>
                                  <w:rStyle w:val="Hyperlink"/>
                                  <w:rFonts w:ascii="Helvetica" w:hAnsi="Helvetica" w:cs="Helvetica"/>
                                  <w:b/>
                                  <w:bCs/>
                                  <w:i/>
                                  <w:color w:val="auto"/>
                                  <w:sz w:val="20"/>
                                  <w:szCs w:val="20"/>
                                  <w:bdr w:val="none" w:sz="0" w:space="0" w:color="auto" w:frame="1"/>
                                  <w:shd w:val="clear" w:color="auto" w:fill="FFFFFF"/>
                                </w:rPr>
                                <w:t>gistrieren</w:t>
                              </w:r>
                            </w:hyperlink>
                            <w:r w:rsidRPr="0008560A">
                              <w:rPr>
                                <w:rFonts w:ascii="Helvetica" w:hAnsi="Helvetica" w:cs="Helvetica"/>
                                <w:b/>
                                <w:i/>
                                <w:sz w:val="20"/>
                                <w:szCs w:val="20"/>
                                <w:shd w:val="clear" w:color="auto" w:fill="FFFFFF"/>
                              </w:rPr>
                              <w:t>.</w:t>
                            </w:r>
                          </w:p>
                          <w:p w:rsidR="0008560A" w:rsidRPr="0008560A" w:rsidRDefault="0008560A">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9" o:spid="_x0000_s1027" type="#_x0000_t202" style="position:absolute;margin-left:253.9pt;margin-top:29.75pt;width:224.25pt;height:16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" fillcolor="white [3201]" strokeweight=".5pt">
                <v:textbox>
                  <w:txbxContent>
                    <w:p w:rsidR="0008560A" w:rsidRPr="0008560A" w:rsidRDefault="0008560A" w:rsidP="0008560A">
                      <w:pPr>
                        <w:shd w:val="clear" w:color="auto" w:fill="FFFFFF"/>
                        <w:spacing w:after="0" w:line="240" w:lineRule="auto"/>
                        <w:textAlignment w:val="baseline"/>
                        <w:outlineLvl w:val="2"/>
                        <w:rPr>
                          <w:rFonts w:ascii="Arial" w:eastAsia="Times New Roman" w:hAnsi="Arial" w:cs="Arial"/>
                          <w:b/>
                          <w:bCs/>
                          <w:color w:val="020202"/>
                          <w:sz w:val="27"/>
                          <w:szCs w:val="27"/>
                          <w:lang w:val="de-DE" w:eastAsia="de-DE"/>
                        </w:rPr>
                      </w:pPr>
                      <w:r w:rsidRPr="0008560A">
                        <w:rPr>
                          <w:rFonts w:ascii="Arial" w:eastAsia="Times New Roman" w:hAnsi="Arial" w:cs="Arial"/>
                          <w:b/>
                          <w:bCs/>
                          <w:color w:val="020202"/>
                          <w:sz w:val="24"/>
                          <w:szCs w:val="24"/>
                          <w:bdr w:val="none" w:sz="0" w:space="0" w:color="auto" w:frame="1"/>
                          <w:lang w:val="de-DE" w:eastAsia="de-DE"/>
                        </w:rPr>
                        <w:t xml:space="preserve">Das Projekt </w:t>
                      </w:r>
                      <w:proofErr w:type="spellStart"/>
                      <w:r w:rsidRPr="0008560A">
                        <w:rPr>
                          <w:rFonts w:ascii="Arial" w:eastAsia="Times New Roman" w:hAnsi="Arial" w:cs="Arial"/>
                          <w:b/>
                          <w:bCs/>
                          <w:color w:val="020202"/>
                          <w:sz w:val="24"/>
                          <w:szCs w:val="24"/>
                          <w:bdr w:val="none" w:sz="0" w:space="0" w:color="auto" w:frame="1"/>
                          <w:lang w:val="de-DE" w:eastAsia="de-DE"/>
                        </w:rPr>
                        <w:t>alphaPROF</w:t>
                      </w:r>
                      <w:proofErr w:type="spellEnd"/>
                    </w:p>
                    <w:p w:rsidR="0008560A" w:rsidRDefault="0008560A" w:rsidP="0008560A">
                      <w:pPr>
                        <w:numPr>
                          <w:ilvl w:val="0"/>
                          <w:numId w:val="1"/>
                        </w:numPr>
                        <w:shd w:val="clear" w:color="auto" w:fill="FFFFFF"/>
                        <w:spacing w:before="120" w:after="0" w:line="240" w:lineRule="auto"/>
                        <w:ind w:left="385" w:hanging="357"/>
                        <w:textAlignment w:val="baseline"/>
                        <w:rPr>
                          <w:rFonts w:ascii="Helvetica" w:eastAsia="Times New Roman" w:hAnsi="Helvetica" w:cs="Helvetica"/>
                          <w:color w:val="222222"/>
                          <w:sz w:val="20"/>
                          <w:szCs w:val="20"/>
                          <w:lang w:val="de-DE" w:eastAsia="de-DE"/>
                        </w:rPr>
                      </w:pPr>
                      <w:r w:rsidRPr="0008560A">
                        <w:rPr>
                          <w:rFonts w:ascii="Helvetica" w:eastAsia="Times New Roman" w:hAnsi="Helvetica" w:cs="Helvetica"/>
                          <w:color w:val="222222"/>
                          <w:sz w:val="20"/>
                          <w:szCs w:val="20"/>
                          <w:lang w:val="de-DE" w:eastAsia="de-DE"/>
                        </w:rPr>
                        <w:t>ist ein Online-Fortbildungsangebot für angehende Lehrkräfte, für Lehrerinnen und Lehrer im Schuldienst sowie für außerschulische Förderkräfte.</w:t>
                      </w:r>
                    </w:p>
                    <w:p w:rsidR="0008560A" w:rsidRPr="0008560A" w:rsidRDefault="0008560A" w:rsidP="0008560A">
                      <w:pPr>
                        <w:numPr>
                          <w:ilvl w:val="0"/>
                          <w:numId w:val="1"/>
                        </w:numPr>
                        <w:shd w:val="clear" w:color="auto" w:fill="FFFFFF"/>
                        <w:spacing w:after="0" w:line="240" w:lineRule="auto"/>
                        <w:ind w:left="388"/>
                        <w:textAlignment w:val="baseline"/>
                        <w:rPr>
                          <w:rFonts w:ascii="Helvetica" w:eastAsia="Times New Roman" w:hAnsi="Helvetica" w:cs="Helvetica"/>
                          <w:color w:val="222222"/>
                          <w:sz w:val="20"/>
                          <w:szCs w:val="20"/>
                          <w:lang w:val="de-DE" w:eastAsia="de-DE"/>
                        </w:rPr>
                      </w:pPr>
                      <w:r>
                        <w:rPr>
                          <w:rFonts w:ascii="Helvetica" w:hAnsi="Helvetica" w:cs="Helvetica"/>
                          <w:color w:val="222222"/>
                          <w:sz w:val="20"/>
                          <w:szCs w:val="20"/>
                          <w:shd w:val="clear" w:color="auto" w:fill="FFFFFF"/>
                        </w:rPr>
                        <w:t>er</w:t>
                      </w:r>
                      <w:r>
                        <w:rPr>
                          <w:rFonts w:ascii="Helvetica" w:hAnsi="Helvetica" w:cs="Helvetica"/>
                          <w:color w:val="222222"/>
                          <w:sz w:val="20"/>
                          <w:szCs w:val="20"/>
                          <w:shd w:val="clear" w:color="auto" w:fill="FFFFFF"/>
                        </w:rPr>
                        <w:t>höht die Diagnose- und die Förderkompetenz in Bezug auf Alphabetisierung und Lese-Rechtschreib-Schwierigkeiten (LRS, Legasthenie).</w:t>
                      </w:r>
                    </w:p>
                    <w:p w:rsidR="0008560A" w:rsidRPr="0008560A" w:rsidRDefault="0008560A" w:rsidP="0008560A">
                      <w:pPr>
                        <w:numPr>
                          <w:ilvl w:val="0"/>
                          <w:numId w:val="1"/>
                        </w:numPr>
                        <w:shd w:val="clear" w:color="auto" w:fill="FFFFFF"/>
                        <w:spacing w:after="0" w:line="240" w:lineRule="auto"/>
                        <w:ind w:left="388"/>
                        <w:textAlignment w:val="baseline"/>
                        <w:rPr>
                          <w:rFonts w:ascii="Helvetica" w:eastAsia="Times New Roman" w:hAnsi="Helvetica" w:cs="Helvetica"/>
                          <w:color w:val="222222"/>
                          <w:sz w:val="20"/>
                          <w:szCs w:val="20"/>
                          <w:lang w:val="de-DE" w:eastAsia="de-DE"/>
                        </w:rPr>
                      </w:pPr>
                      <w:r>
                        <w:rPr>
                          <w:rFonts w:ascii="Helvetica" w:hAnsi="Helvetica" w:cs="Helvetica"/>
                          <w:color w:val="222222"/>
                          <w:sz w:val="20"/>
                          <w:szCs w:val="20"/>
                          <w:shd w:val="clear" w:color="auto" w:fill="FFFFFF"/>
                        </w:rPr>
                        <w:t>s</w:t>
                      </w:r>
                      <w:r>
                        <w:rPr>
                          <w:rFonts w:ascii="Helvetica" w:hAnsi="Helvetica" w:cs="Helvetica"/>
                          <w:color w:val="222222"/>
                          <w:sz w:val="20"/>
                          <w:szCs w:val="20"/>
                          <w:shd w:val="clear" w:color="auto" w:fill="FFFFFF"/>
                        </w:rPr>
                        <w:t>teht allen Interessierten kostenfrei, ortsunabhängig &amp; jederzeit zur Verfügung – </w:t>
                      </w:r>
                      <w:hyperlink r:id="rId11" w:history="1">
                        <w:r w:rsidRPr="0008560A">
                          <w:rPr>
                            <w:rStyle w:val="Hyperlink"/>
                            <w:rFonts w:ascii="Helvetica" w:hAnsi="Helvetica" w:cs="Helvetica"/>
                            <w:b/>
                            <w:bCs/>
                            <w:i/>
                            <w:color w:val="auto"/>
                            <w:sz w:val="20"/>
                            <w:szCs w:val="20"/>
                            <w:bdr w:val="none" w:sz="0" w:space="0" w:color="auto" w:frame="1"/>
                            <w:shd w:val="clear" w:color="auto" w:fill="FFFFFF"/>
                          </w:rPr>
                          <w:t>jetzt r</w:t>
                        </w:r>
                        <w:r w:rsidRPr="0008560A">
                          <w:rPr>
                            <w:rStyle w:val="Hyperlink"/>
                            <w:rFonts w:ascii="Helvetica" w:hAnsi="Helvetica" w:cs="Helvetica"/>
                            <w:b/>
                            <w:bCs/>
                            <w:i/>
                            <w:color w:val="auto"/>
                            <w:sz w:val="20"/>
                            <w:szCs w:val="20"/>
                            <w:bdr w:val="none" w:sz="0" w:space="0" w:color="auto" w:frame="1"/>
                            <w:shd w:val="clear" w:color="auto" w:fill="FFFFFF"/>
                          </w:rPr>
                          <w:t>e</w:t>
                        </w:r>
                        <w:r w:rsidRPr="0008560A">
                          <w:rPr>
                            <w:rStyle w:val="Hyperlink"/>
                            <w:rFonts w:ascii="Helvetica" w:hAnsi="Helvetica" w:cs="Helvetica"/>
                            <w:b/>
                            <w:bCs/>
                            <w:i/>
                            <w:color w:val="auto"/>
                            <w:sz w:val="20"/>
                            <w:szCs w:val="20"/>
                            <w:bdr w:val="none" w:sz="0" w:space="0" w:color="auto" w:frame="1"/>
                            <w:shd w:val="clear" w:color="auto" w:fill="FFFFFF"/>
                          </w:rPr>
                          <w:t>gistrieren</w:t>
                        </w:r>
                      </w:hyperlink>
                      <w:r w:rsidRPr="0008560A">
                        <w:rPr>
                          <w:rFonts w:ascii="Helvetica" w:hAnsi="Helvetica" w:cs="Helvetica"/>
                          <w:b/>
                          <w:i/>
                          <w:sz w:val="20"/>
                          <w:szCs w:val="20"/>
                          <w:shd w:val="clear" w:color="auto" w:fill="FFFFFF"/>
                        </w:rPr>
                        <w:t>.</w:t>
                      </w:r>
                    </w:p>
                    <w:p w:rsidR="0008560A" w:rsidRPr="0008560A" w:rsidRDefault="0008560A">
                      <w:pPr>
                        <w:rPr>
                          <w:lang w:val="de-DE"/>
                        </w:rPr>
                      </w:pPr>
                    </w:p>
                  </w:txbxContent>
                </v:textbox>
              </v:shape>
            </w:pict>
          </mc:Fallback>
        </mc:AlternateContent>
      </w:r>
      <w:r>
        <w:rPr>
          <w:rFonts w:ascii="Helvetica" w:hAnsi="Helvetica" w:cs="Helvetica"/>
          <w:color w:val="222222"/>
          <w:sz w:val="20"/>
          <w:szCs w:val="20"/>
        </w:rPr>
        <w:t> </w:t>
      </w:r>
      <w:bookmarkStart w:id="0" w:name="_GoBack"/>
      <w:bookmarkEnd w:id="0"/>
    </w:p>
    <w:p w:rsidR="0008560A" w:rsidRPr="0008560A" w:rsidRDefault="0008560A" w:rsidP="0008560A">
      <w:pPr>
        <w:pStyle w:val="StandardWeb"/>
        <w:shd w:val="clear" w:color="auto" w:fill="FFFFFF"/>
        <w:spacing w:before="0" w:beforeAutospacing="0" w:after="0" w:afterAutospacing="0"/>
        <w:textAlignment w:val="baseline"/>
        <w:rPr>
          <w:rFonts w:ascii="Helvetica" w:hAnsi="Helvetica" w:cs="Helvetica"/>
          <w:color w:val="222222"/>
          <w:sz w:val="32"/>
          <w:szCs w:val="32"/>
        </w:rPr>
      </w:pPr>
      <w:r w:rsidRPr="0008560A">
        <w:rPr>
          <w:rStyle w:val="Fett"/>
          <w:rFonts w:ascii="Helvetica" w:hAnsi="Helvetica" w:cs="Helvetica"/>
          <w:color w:val="222222"/>
          <w:sz w:val="32"/>
          <w:szCs w:val="32"/>
          <w:bdr w:val="none" w:sz="0" w:space="0" w:color="auto" w:frame="1"/>
        </w:rPr>
        <w:t xml:space="preserve">Warum </w:t>
      </w:r>
      <w:proofErr w:type="spellStart"/>
      <w:proofErr w:type="gramStart"/>
      <w:r w:rsidRPr="0008560A">
        <w:rPr>
          <w:rStyle w:val="Fett"/>
          <w:rFonts w:ascii="Helvetica" w:hAnsi="Helvetica" w:cs="Helvetica"/>
          <w:color w:val="222222"/>
          <w:sz w:val="32"/>
          <w:szCs w:val="32"/>
          <w:bdr w:val="none" w:sz="0" w:space="0" w:color="auto" w:frame="1"/>
        </w:rPr>
        <w:t>alphaPROF</w:t>
      </w:r>
      <w:proofErr w:type="spellEnd"/>
      <w:r w:rsidRPr="0008560A">
        <w:rPr>
          <w:rStyle w:val="Fett"/>
          <w:rFonts w:ascii="Helvetica" w:hAnsi="Helvetica" w:cs="Helvetica"/>
          <w:color w:val="222222"/>
          <w:sz w:val="32"/>
          <w:szCs w:val="32"/>
          <w:bdr w:val="none" w:sz="0" w:space="0" w:color="auto" w:frame="1"/>
        </w:rPr>
        <w:t xml:space="preserve"> ?</w:t>
      </w:r>
      <w:proofErr w:type="gramEnd"/>
    </w:p>
    <w:p w:rsidR="0008560A" w:rsidRDefault="0008560A" w:rsidP="0008560A">
      <w:pPr>
        <w:pStyle w:val="StandardWeb"/>
        <w:shd w:val="clear" w:color="auto" w:fill="FFFFFF"/>
        <w:spacing w:before="0" w:beforeAutospacing="0" w:after="388" w:afterAutospacing="0"/>
        <w:textAlignment w:val="baseline"/>
        <w:rPr>
          <w:rFonts w:ascii="Helvetica" w:hAnsi="Helvetica" w:cs="Helvetica"/>
          <w:color w:val="222222"/>
          <w:sz w:val="20"/>
          <w:szCs w:val="20"/>
        </w:rPr>
      </w:pPr>
    </w:p>
    <w:p w:rsidR="0008560A" w:rsidRDefault="0008560A" w:rsidP="0008560A">
      <w:pPr>
        <w:pStyle w:val="StandardWeb"/>
        <w:shd w:val="clear" w:color="auto" w:fill="FFFFFF"/>
        <w:spacing w:before="0" w:beforeAutospacing="0" w:after="0" w:afterAutospacing="0"/>
        <w:textAlignment w:val="baseline"/>
        <w:rPr>
          <w:rFonts w:asciiTheme="minorHAnsi" w:hAnsiTheme="minorHAnsi" w:cs="Helvetica"/>
          <w:sz w:val="28"/>
          <w:szCs w:val="28"/>
        </w:rPr>
      </w:pPr>
      <w:r w:rsidRPr="0008560A">
        <w:rPr>
          <w:rFonts w:asciiTheme="minorHAnsi" w:hAnsiTheme="minorHAnsi" w:cs="Helvetica"/>
          <w:sz w:val="28"/>
          <w:szCs w:val="28"/>
        </w:rPr>
        <w:t xml:space="preserve">Jeder sechste Schüler in Deutschland </w:t>
      </w:r>
    </w:p>
    <w:p w:rsidR="0008560A" w:rsidRDefault="0008560A" w:rsidP="0008560A">
      <w:pPr>
        <w:pStyle w:val="StandardWeb"/>
        <w:shd w:val="clear" w:color="auto" w:fill="FFFFFF"/>
        <w:spacing w:before="0" w:beforeAutospacing="0" w:after="0" w:afterAutospacing="0"/>
        <w:textAlignment w:val="baseline"/>
        <w:rPr>
          <w:rFonts w:asciiTheme="minorHAnsi" w:hAnsiTheme="minorHAnsi" w:cs="Helvetica"/>
          <w:sz w:val="28"/>
          <w:szCs w:val="28"/>
        </w:rPr>
      </w:pPr>
      <w:r w:rsidRPr="0008560A">
        <w:rPr>
          <w:rFonts w:asciiTheme="minorHAnsi" w:hAnsiTheme="minorHAnsi" w:cs="Helvetica"/>
          <w:sz w:val="28"/>
          <w:szCs w:val="28"/>
        </w:rPr>
        <w:t xml:space="preserve">zeigt Schwierigkeiten beim Lesen und </w:t>
      </w:r>
    </w:p>
    <w:p w:rsidR="0008560A" w:rsidRDefault="0008560A" w:rsidP="0008560A">
      <w:pPr>
        <w:pStyle w:val="StandardWeb"/>
        <w:shd w:val="clear" w:color="auto" w:fill="FFFFFF"/>
        <w:spacing w:before="0" w:beforeAutospacing="0" w:after="0" w:afterAutospacing="0"/>
        <w:textAlignment w:val="baseline"/>
        <w:rPr>
          <w:rFonts w:asciiTheme="minorHAnsi" w:hAnsiTheme="minorHAnsi" w:cs="Helvetica"/>
          <w:sz w:val="28"/>
          <w:szCs w:val="28"/>
        </w:rPr>
      </w:pPr>
      <w:r w:rsidRPr="0008560A">
        <w:rPr>
          <w:rFonts w:asciiTheme="minorHAnsi" w:hAnsiTheme="minorHAnsi" w:cs="Helvetica"/>
          <w:sz w:val="28"/>
          <w:szCs w:val="28"/>
        </w:rPr>
        <w:t>Schreiben. Damit dies nicht im Erwach</w:t>
      </w:r>
      <w:r>
        <w:rPr>
          <w:rFonts w:asciiTheme="minorHAnsi" w:hAnsiTheme="minorHAnsi" w:cs="Helvetica"/>
          <w:sz w:val="28"/>
          <w:szCs w:val="28"/>
        </w:rPr>
        <w:t>-</w:t>
      </w:r>
    </w:p>
    <w:p w:rsidR="0008560A" w:rsidRDefault="0008560A" w:rsidP="0008560A">
      <w:pPr>
        <w:pStyle w:val="StandardWeb"/>
        <w:shd w:val="clear" w:color="auto" w:fill="FFFFFF"/>
        <w:spacing w:before="0" w:beforeAutospacing="0" w:after="0" w:afterAutospacing="0"/>
        <w:textAlignment w:val="baseline"/>
        <w:rPr>
          <w:rFonts w:asciiTheme="minorHAnsi" w:hAnsiTheme="minorHAnsi" w:cs="Helvetica"/>
          <w:sz w:val="28"/>
          <w:szCs w:val="28"/>
        </w:rPr>
      </w:pPr>
      <w:proofErr w:type="spellStart"/>
      <w:r w:rsidRPr="0008560A">
        <w:rPr>
          <w:rFonts w:asciiTheme="minorHAnsi" w:hAnsiTheme="minorHAnsi" w:cs="Helvetica"/>
          <w:sz w:val="28"/>
          <w:szCs w:val="28"/>
        </w:rPr>
        <w:t>senenalter</w:t>
      </w:r>
      <w:proofErr w:type="spellEnd"/>
      <w:r w:rsidRPr="0008560A">
        <w:rPr>
          <w:rFonts w:asciiTheme="minorHAnsi" w:hAnsiTheme="minorHAnsi" w:cs="Helvetica"/>
          <w:sz w:val="28"/>
          <w:szCs w:val="28"/>
        </w:rPr>
        <w:t xml:space="preserve"> in einen funktionalen </w:t>
      </w:r>
      <w:proofErr w:type="spellStart"/>
      <w:r w:rsidRPr="0008560A">
        <w:rPr>
          <w:rFonts w:asciiTheme="minorHAnsi" w:hAnsiTheme="minorHAnsi" w:cs="Helvetica"/>
          <w:sz w:val="28"/>
          <w:szCs w:val="28"/>
        </w:rPr>
        <w:t>Analpha</w:t>
      </w:r>
      <w:proofErr w:type="spellEnd"/>
      <w:r>
        <w:rPr>
          <w:rFonts w:asciiTheme="minorHAnsi" w:hAnsiTheme="minorHAnsi" w:cs="Helvetica"/>
          <w:sz w:val="28"/>
          <w:szCs w:val="28"/>
        </w:rPr>
        <w:t>-</w:t>
      </w:r>
    </w:p>
    <w:p w:rsidR="0008560A" w:rsidRDefault="0008560A" w:rsidP="0008560A">
      <w:pPr>
        <w:pStyle w:val="StandardWeb"/>
        <w:shd w:val="clear" w:color="auto" w:fill="FFFFFF"/>
        <w:spacing w:before="0" w:beforeAutospacing="0" w:after="0" w:afterAutospacing="0"/>
        <w:textAlignment w:val="baseline"/>
        <w:rPr>
          <w:rFonts w:asciiTheme="minorHAnsi" w:hAnsiTheme="minorHAnsi" w:cs="Helvetica"/>
          <w:sz w:val="28"/>
          <w:szCs w:val="28"/>
        </w:rPr>
      </w:pPr>
      <w:proofErr w:type="spellStart"/>
      <w:r w:rsidRPr="0008560A">
        <w:rPr>
          <w:rFonts w:asciiTheme="minorHAnsi" w:hAnsiTheme="minorHAnsi" w:cs="Helvetica"/>
          <w:sz w:val="28"/>
          <w:szCs w:val="28"/>
        </w:rPr>
        <w:t>betismus</w:t>
      </w:r>
      <w:proofErr w:type="spellEnd"/>
      <w:r w:rsidRPr="0008560A">
        <w:rPr>
          <w:rFonts w:asciiTheme="minorHAnsi" w:hAnsiTheme="minorHAnsi" w:cs="Helvetica"/>
          <w:sz w:val="28"/>
          <w:szCs w:val="28"/>
        </w:rPr>
        <w:t xml:space="preserve"> führt, bietet </w:t>
      </w:r>
      <w:proofErr w:type="spellStart"/>
      <w:r w:rsidRPr="0008560A">
        <w:rPr>
          <w:rFonts w:asciiTheme="minorHAnsi" w:hAnsiTheme="minorHAnsi" w:cs="Helvetica"/>
          <w:sz w:val="28"/>
          <w:szCs w:val="28"/>
        </w:rPr>
        <w:t>alphaPROF</w:t>
      </w:r>
      <w:proofErr w:type="spellEnd"/>
      <w:r w:rsidRPr="0008560A">
        <w:rPr>
          <w:rFonts w:asciiTheme="minorHAnsi" w:hAnsiTheme="minorHAnsi" w:cs="Helvetica"/>
          <w:sz w:val="28"/>
          <w:szCs w:val="28"/>
        </w:rPr>
        <w:t xml:space="preserve"> in Form </w:t>
      </w:r>
    </w:p>
    <w:p w:rsidR="0008560A" w:rsidRDefault="0008560A" w:rsidP="0008560A">
      <w:pPr>
        <w:pStyle w:val="StandardWeb"/>
        <w:shd w:val="clear" w:color="auto" w:fill="FFFFFF"/>
        <w:spacing w:before="0" w:beforeAutospacing="0" w:after="0" w:afterAutospacing="0"/>
        <w:textAlignment w:val="baseline"/>
        <w:rPr>
          <w:rFonts w:asciiTheme="minorHAnsi" w:hAnsiTheme="minorHAnsi" w:cs="Helvetica"/>
          <w:sz w:val="28"/>
          <w:szCs w:val="28"/>
        </w:rPr>
      </w:pPr>
      <w:r w:rsidRPr="0008560A">
        <w:rPr>
          <w:rFonts w:asciiTheme="minorHAnsi" w:hAnsiTheme="minorHAnsi" w:cs="Helvetica"/>
          <w:sz w:val="28"/>
          <w:szCs w:val="28"/>
        </w:rPr>
        <w:t>einer webbasierten Fortbildung wissen</w:t>
      </w:r>
      <w:r>
        <w:rPr>
          <w:rFonts w:asciiTheme="minorHAnsi" w:hAnsiTheme="minorHAnsi" w:cs="Helvetica"/>
          <w:sz w:val="28"/>
          <w:szCs w:val="28"/>
        </w:rPr>
        <w:t>-</w:t>
      </w:r>
    </w:p>
    <w:p w:rsidR="0008560A" w:rsidRDefault="0008560A" w:rsidP="0008560A">
      <w:pPr>
        <w:pStyle w:val="StandardWeb"/>
        <w:shd w:val="clear" w:color="auto" w:fill="FFFFFF"/>
        <w:spacing w:before="0" w:beforeAutospacing="0" w:after="0" w:afterAutospacing="0"/>
        <w:textAlignment w:val="baseline"/>
        <w:rPr>
          <w:rFonts w:asciiTheme="minorHAnsi" w:hAnsiTheme="minorHAnsi" w:cs="Helvetica"/>
          <w:sz w:val="28"/>
          <w:szCs w:val="28"/>
        </w:rPr>
      </w:pPr>
      <w:proofErr w:type="spellStart"/>
      <w:r w:rsidRPr="0008560A">
        <w:rPr>
          <w:rFonts w:asciiTheme="minorHAnsi" w:hAnsiTheme="minorHAnsi" w:cs="Helvetica"/>
          <w:sz w:val="28"/>
          <w:szCs w:val="28"/>
        </w:rPr>
        <w:t>schaftlich</w:t>
      </w:r>
      <w:proofErr w:type="spellEnd"/>
      <w:r w:rsidRPr="0008560A">
        <w:rPr>
          <w:rFonts w:asciiTheme="minorHAnsi" w:hAnsiTheme="minorHAnsi" w:cs="Helvetica"/>
          <w:sz w:val="28"/>
          <w:szCs w:val="28"/>
        </w:rPr>
        <w:t xml:space="preserve"> fundiertes und praxisnahes </w:t>
      </w:r>
      <w:proofErr w:type="spellStart"/>
      <w:r w:rsidRPr="0008560A">
        <w:rPr>
          <w:rFonts w:asciiTheme="minorHAnsi" w:hAnsiTheme="minorHAnsi" w:cs="Helvetica"/>
          <w:sz w:val="28"/>
          <w:szCs w:val="28"/>
        </w:rPr>
        <w:t>Wis</w:t>
      </w:r>
      <w:proofErr w:type="spellEnd"/>
      <w:r>
        <w:rPr>
          <w:rFonts w:asciiTheme="minorHAnsi" w:hAnsiTheme="minorHAnsi" w:cs="Helvetica"/>
          <w:sz w:val="28"/>
          <w:szCs w:val="28"/>
        </w:rPr>
        <w:t>-</w:t>
      </w:r>
    </w:p>
    <w:p w:rsidR="0008560A" w:rsidRPr="0008560A" w:rsidRDefault="0008560A" w:rsidP="0008560A">
      <w:pPr>
        <w:pStyle w:val="StandardWeb"/>
        <w:shd w:val="clear" w:color="auto" w:fill="FFFFFF"/>
        <w:spacing w:before="0" w:beforeAutospacing="0" w:after="0" w:afterAutospacing="0"/>
        <w:textAlignment w:val="baseline"/>
        <w:rPr>
          <w:rFonts w:asciiTheme="minorHAnsi" w:hAnsiTheme="minorHAnsi" w:cs="Helvetica"/>
          <w:sz w:val="28"/>
          <w:szCs w:val="28"/>
        </w:rPr>
      </w:pPr>
      <w:proofErr w:type="spellStart"/>
      <w:r w:rsidRPr="0008560A">
        <w:rPr>
          <w:rFonts w:asciiTheme="minorHAnsi" w:hAnsiTheme="minorHAnsi" w:cs="Helvetica"/>
          <w:sz w:val="28"/>
          <w:szCs w:val="28"/>
        </w:rPr>
        <w:t>sen</w:t>
      </w:r>
      <w:proofErr w:type="spellEnd"/>
      <w:r w:rsidRPr="0008560A">
        <w:rPr>
          <w:rFonts w:asciiTheme="minorHAnsi" w:hAnsiTheme="minorHAnsi" w:cs="Helvetica"/>
          <w:sz w:val="28"/>
          <w:szCs w:val="28"/>
        </w:rPr>
        <w:t xml:space="preserve"> rund um das Thema LRS. Außerdem informieren wir regelmäßig über Neuigkeiten, Studien und Materialien zu den Themen LRS, „Legasthenie“, Grundbildung sowie Rechenschwäche (Dyskalkulie).</w:t>
      </w:r>
    </w:p>
    <w:p w:rsidR="0008560A" w:rsidRPr="0008560A" w:rsidRDefault="0008560A" w:rsidP="0008560A">
      <w:pPr>
        <w:pStyle w:val="StandardWeb"/>
        <w:shd w:val="clear" w:color="auto" w:fill="FFFFFF"/>
        <w:spacing w:before="0" w:beforeAutospacing="0" w:after="388" w:afterAutospacing="0"/>
        <w:textAlignment w:val="baseline"/>
        <w:rPr>
          <w:rFonts w:asciiTheme="minorHAnsi" w:hAnsiTheme="minorHAnsi" w:cs="Helvetica"/>
          <w:sz w:val="28"/>
          <w:szCs w:val="28"/>
        </w:rPr>
      </w:pPr>
      <w:r w:rsidRPr="0008560A">
        <w:rPr>
          <w:rFonts w:asciiTheme="minorHAnsi" w:hAnsiTheme="minorHAnsi" w:cs="Helvetica"/>
          <w:sz w:val="28"/>
          <w:szCs w:val="28"/>
        </w:rPr>
        <w:t xml:space="preserve">Lehrkräfte müssten am besten erkennen können, ob ihre Schülerinnen und Schüler Schwierigkeiten beim Lesen und/oder Schreiben haben. Daher werden Lehrkräfte aller Fächer bei </w:t>
      </w:r>
      <w:proofErr w:type="spellStart"/>
      <w:r w:rsidRPr="0008560A">
        <w:rPr>
          <w:rFonts w:asciiTheme="minorHAnsi" w:hAnsiTheme="minorHAnsi" w:cs="Helvetica"/>
          <w:sz w:val="28"/>
          <w:szCs w:val="28"/>
        </w:rPr>
        <w:t>alphaPROF</w:t>
      </w:r>
      <w:proofErr w:type="spellEnd"/>
      <w:r w:rsidRPr="0008560A">
        <w:rPr>
          <w:rFonts w:asciiTheme="minorHAnsi" w:hAnsiTheme="minorHAnsi" w:cs="Helvetica"/>
          <w:sz w:val="28"/>
          <w:szCs w:val="28"/>
        </w:rPr>
        <w:t xml:space="preserve"> als Schlüsselpositionen erfolgreicher Schriftsprachförderung und Alphabetisierung angesehen. Eine differenzierte Fortbildung der Lehrkräfte </w:t>
      </w:r>
      <w:proofErr w:type="spellStart"/>
      <w:r w:rsidRPr="0008560A">
        <w:rPr>
          <w:rFonts w:asciiTheme="minorHAnsi" w:hAnsiTheme="minorHAnsi" w:cs="Helvetica"/>
          <w:sz w:val="28"/>
          <w:szCs w:val="28"/>
        </w:rPr>
        <w:t>erhöt</w:t>
      </w:r>
      <w:proofErr w:type="spellEnd"/>
      <w:r w:rsidRPr="0008560A">
        <w:rPr>
          <w:rFonts w:asciiTheme="minorHAnsi" w:hAnsiTheme="minorHAnsi" w:cs="Helvetica"/>
          <w:sz w:val="28"/>
          <w:szCs w:val="28"/>
        </w:rPr>
        <w:t xml:space="preserve"> ihre Diagnose</w:t>
      </w:r>
      <w:r w:rsidRPr="0008560A">
        <w:rPr>
          <w:rFonts w:asciiTheme="minorHAnsi" w:hAnsiTheme="minorHAnsi" w:cs="Cambria Math"/>
          <w:sz w:val="28"/>
          <w:szCs w:val="28"/>
        </w:rPr>
        <w:t>‐</w:t>
      </w:r>
      <w:r w:rsidRPr="0008560A">
        <w:rPr>
          <w:rFonts w:asciiTheme="minorHAnsi" w:hAnsiTheme="minorHAnsi" w:cs="Helvetica"/>
          <w:sz w:val="28"/>
          <w:szCs w:val="28"/>
        </w:rPr>
        <w:t xml:space="preserve"> und Förderkompetenz bzgl. der Probleme ihrer </w:t>
      </w:r>
      <w:proofErr w:type="spellStart"/>
      <w:r w:rsidRPr="0008560A">
        <w:rPr>
          <w:rFonts w:asciiTheme="minorHAnsi" w:hAnsiTheme="minorHAnsi" w:cs="Helvetica"/>
          <w:sz w:val="28"/>
          <w:szCs w:val="28"/>
        </w:rPr>
        <w:t>SchülerInnen</w:t>
      </w:r>
      <w:proofErr w:type="spellEnd"/>
      <w:r w:rsidRPr="0008560A">
        <w:rPr>
          <w:rFonts w:asciiTheme="minorHAnsi" w:hAnsiTheme="minorHAnsi" w:cs="Helvetica"/>
          <w:sz w:val="28"/>
          <w:szCs w:val="28"/>
        </w:rPr>
        <w:t xml:space="preserve"> beim Lesen und Schreiben.</w:t>
      </w:r>
    </w:p>
    <w:p w:rsidR="0008560A" w:rsidRPr="0008560A" w:rsidRDefault="0008560A" w:rsidP="0008560A">
      <w:pPr>
        <w:pStyle w:val="StandardWeb"/>
        <w:shd w:val="clear" w:color="auto" w:fill="FFFFFF"/>
        <w:spacing w:before="0" w:beforeAutospacing="0" w:after="388" w:afterAutospacing="0"/>
        <w:textAlignment w:val="baseline"/>
        <w:rPr>
          <w:rFonts w:asciiTheme="minorHAnsi" w:hAnsiTheme="minorHAnsi" w:cs="Helvetica"/>
          <w:sz w:val="28"/>
          <w:szCs w:val="28"/>
        </w:rPr>
      </w:pPr>
      <w:r w:rsidRPr="0008560A">
        <w:rPr>
          <w:rFonts w:asciiTheme="minorHAnsi" w:hAnsiTheme="minorHAnsi" w:cs="Helvetica"/>
          <w:sz w:val="28"/>
          <w:szCs w:val="28"/>
        </w:rPr>
        <w:t xml:space="preserve">Im Vorfeld haben wir ermittelt, welche Informationslücken und Bedürfnisse bei den drei primären Zielgruppen Studenten, Lehrkräfte im Vorbereitungsdienst und Lehrkräfte im Schuldienst in Bezug auf Alphabetisierung und Schriftspracherwerb vorherrschen. Auf der Basis dieser Erkenntnisse hat das </w:t>
      </w:r>
      <w:proofErr w:type="spellStart"/>
      <w:r w:rsidRPr="0008560A">
        <w:rPr>
          <w:rFonts w:asciiTheme="minorHAnsi" w:hAnsiTheme="minorHAnsi" w:cs="Helvetica"/>
          <w:sz w:val="28"/>
          <w:szCs w:val="28"/>
        </w:rPr>
        <w:t>alphaPROF</w:t>
      </w:r>
      <w:proofErr w:type="spellEnd"/>
      <w:r w:rsidRPr="0008560A">
        <w:rPr>
          <w:rFonts w:asciiTheme="minorHAnsi" w:hAnsiTheme="minorHAnsi" w:cs="Helvetica"/>
          <w:sz w:val="28"/>
          <w:szCs w:val="28"/>
        </w:rPr>
        <w:t>-Projekt ein Informationsangebot in Form einer Internetpräsenz mit Seminarmaterial sowie Diagnose- und Übungsmaterial erstellt. Diese Materialien werden evaluiert und kontinuierlich ergänzt bzw. den Erfordernissen angepasst und stehen allen Interessierten, auch Eltern und Förderkräften kostenfrei zur Verfügung.</w:t>
      </w:r>
    </w:p>
    <w:p w:rsidR="0008560A" w:rsidRPr="0008560A" w:rsidRDefault="0008560A" w:rsidP="0008560A">
      <w:pPr>
        <w:pStyle w:val="StandardWeb"/>
        <w:shd w:val="clear" w:color="auto" w:fill="FFFFFF"/>
        <w:spacing w:before="0" w:beforeAutospacing="0" w:after="0" w:afterAutospacing="0"/>
        <w:textAlignment w:val="baseline"/>
        <w:rPr>
          <w:rFonts w:asciiTheme="minorHAnsi" w:hAnsiTheme="minorHAnsi" w:cs="Helvetica"/>
          <w:sz w:val="28"/>
          <w:szCs w:val="28"/>
        </w:rPr>
      </w:pPr>
      <w:r w:rsidRPr="0008560A">
        <w:rPr>
          <w:rFonts w:asciiTheme="minorHAnsi" w:hAnsiTheme="minorHAnsi" w:cs="Helvetica"/>
          <w:sz w:val="28"/>
          <w:szCs w:val="28"/>
        </w:rPr>
        <w:t>Durch Ihre Teilnahme an den</w:t>
      </w:r>
      <w:r w:rsidRPr="0008560A">
        <w:rPr>
          <w:rStyle w:val="apple-converted-space"/>
          <w:rFonts w:asciiTheme="minorHAnsi" w:hAnsiTheme="minorHAnsi" w:cs="Helvetica"/>
          <w:sz w:val="28"/>
          <w:szCs w:val="28"/>
        </w:rPr>
        <w:t> </w:t>
      </w:r>
      <w:hyperlink r:id="rId12" w:history="1">
        <w:r w:rsidRPr="0008560A">
          <w:rPr>
            <w:rStyle w:val="Hyperlink"/>
            <w:rFonts w:asciiTheme="minorHAnsi" w:hAnsiTheme="minorHAnsi" w:cs="Helvetica"/>
            <w:color w:val="auto"/>
            <w:sz w:val="28"/>
            <w:szCs w:val="28"/>
            <w:u w:val="none"/>
            <w:bdr w:val="none" w:sz="0" w:space="0" w:color="auto" w:frame="1"/>
          </w:rPr>
          <w:t>verschiedenen Kursen mit unterschiedlichen Themenschwerpunkten</w:t>
        </w:r>
      </w:hyperlink>
      <w:r w:rsidRPr="0008560A">
        <w:rPr>
          <w:rStyle w:val="apple-converted-space"/>
          <w:rFonts w:asciiTheme="minorHAnsi" w:hAnsiTheme="minorHAnsi" w:cs="Helvetica"/>
          <w:sz w:val="28"/>
          <w:szCs w:val="28"/>
        </w:rPr>
        <w:t> </w:t>
      </w:r>
      <w:r w:rsidRPr="0008560A">
        <w:rPr>
          <w:rFonts w:asciiTheme="minorHAnsi" w:hAnsiTheme="minorHAnsi" w:cs="Helvetica"/>
          <w:sz w:val="28"/>
          <w:szCs w:val="28"/>
        </w:rPr>
        <w:t xml:space="preserve">erhöhen Sie Ihre eigene Diagnose- und Förderkompetenz in Bezug auf Alphabetisierung und Lese-Rechtschreib-Schwierigkeiten von Kindern und Jugendlichen. Das Projekt </w:t>
      </w:r>
      <w:proofErr w:type="spellStart"/>
      <w:r w:rsidRPr="0008560A">
        <w:rPr>
          <w:rFonts w:asciiTheme="minorHAnsi" w:hAnsiTheme="minorHAnsi" w:cs="Helvetica"/>
          <w:sz w:val="28"/>
          <w:szCs w:val="28"/>
        </w:rPr>
        <w:t>alphaPROF</w:t>
      </w:r>
      <w:proofErr w:type="spellEnd"/>
      <w:r w:rsidRPr="0008560A">
        <w:rPr>
          <w:rFonts w:asciiTheme="minorHAnsi" w:hAnsiTheme="minorHAnsi" w:cs="Helvetica"/>
          <w:sz w:val="28"/>
          <w:szCs w:val="28"/>
        </w:rPr>
        <w:t xml:space="preserve"> hilft so dabei, Lese-Rechtschreib-Schwierigkeiten und funktionalem Analphabetismus vorzubeugen.</w:t>
      </w:r>
    </w:p>
    <w:p w:rsidR="00EC60D9" w:rsidRPr="0008560A" w:rsidRDefault="00EC60D9">
      <w:pPr>
        <w:rPr>
          <w:lang w:val="de-DE"/>
        </w:rPr>
      </w:pPr>
    </w:p>
    <w:sectPr w:rsidR="00EC60D9" w:rsidRPr="000856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239D"/>
    <w:multiLevelType w:val="multilevel"/>
    <w:tmpl w:val="D2E6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A46537"/>
    <w:multiLevelType w:val="multilevel"/>
    <w:tmpl w:val="927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0A"/>
    <w:rsid w:val="0008560A"/>
    <w:rsid w:val="00BA3F64"/>
    <w:rsid w:val="00EC60D9"/>
    <w:rsid w:val="00F46E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paragraph" w:styleId="berschrift3">
    <w:name w:val="heading 3"/>
    <w:basedOn w:val="Standard"/>
    <w:link w:val="berschrift3Zchn"/>
    <w:uiPriority w:val="9"/>
    <w:qFormat/>
    <w:rsid w:val="0008560A"/>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8560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08560A"/>
    <w:rPr>
      <w:b/>
      <w:bCs/>
    </w:rPr>
  </w:style>
  <w:style w:type="character" w:customStyle="1" w:styleId="apple-converted-space">
    <w:name w:val="apple-converted-space"/>
    <w:basedOn w:val="Absatz-Standardschriftart"/>
    <w:rsid w:val="0008560A"/>
  </w:style>
  <w:style w:type="character" w:styleId="Hyperlink">
    <w:name w:val="Hyperlink"/>
    <w:basedOn w:val="Absatz-Standardschriftart"/>
    <w:uiPriority w:val="99"/>
    <w:unhideWhenUsed/>
    <w:rsid w:val="0008560A"/>
    <w:rPr>
      <w:color w:val="0000FF"/>
      <w:u w:val="single"/>
    </w:rPr>
  </w:style>
  <w:style w:type="paragraph" w:styleId="Sprechblasentext">
    <w:name w:val="Balloon Text"/>
    <w:basedOn w:val="Standard"/>
    <w:link w:val="SprechblasentextZchn"/>
    <w:uiPriority w:val="99"/>
    <w:semiHidden/>
    <w:unhideWhenUsed/>
    <w:rsid w:val="000856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560A"/>
    <w:rPr>
      <w:rFonts w:ascii="Tahoma" w:hAnsi="Tahoma" w:cs="Tahoma"/>
      <w:sz w:val="16"/>
      <w:szCs w:val="16"/>
      <w:lang w:val="de-AT"/>
    </w:rPr>
  </w:style>
  <w:style w:type="character" w:customStyle="1" w:styleId="berschrift3Zchn">
    <w:name w:val="Überschrift 3 Zchn"/>
    <w:basedOn w:val="Absatz-Standardschriftart"/>
    <w:link w:val="berschrift3"/>
    <w:uiPriority w:val="9"/>
    <w:rsid w:val="0008560A"/>
    <w:rPr>
      <w:rFonts w:ascii="Times New Roman" w:eastAsia="Times New Roman" w:hAnsi="Times New Roman" w:cs="Times New Roman"/>
      <w:b/>
      <w:bCs/>
      <w:sz w:val="27"/>
      <w:szCs w:val="27"/>
      <w:lang w:eastAsia="de-DE"/>
    </w:rPr>
  </w:style>
  <w:style w:type="paragraph" w:styleId="Listenabsatz">
    <w:name w:val="List Paragraph"/>
    <w:basedOn w:val="Standard"/>
    <w:uiPriority w:val="34"/>
    <w:qFormat/>
    <w:rsid w:val="0008560A"/>
    <w:pPr>
      <w:ind w:left="720"/>
      <w:contextualSpacing/>
    </w:pPr>
  </w:style>
  <w:style w:type="character" w:styleId="BesuchterHyperlink">
    <w:name w:val="FollowedHyperlink"/>
    <w:basedOn w:val="Absatz-Standardschriftart"/>
    <w:uiPriority w:val="99"/>
    <w:semiHidden/>
    <w:unhideWhenUsed/>
    <w:rsid w:val="000856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paragraph" w:styleId="berschrift3">
    <w:name w:val="heading 3"/>
    <w:basedOn w:val="Standard"/>
    <w:link w:val="berschrift3Zchn"/>
    <w:uiPriority w:val="9"/>
    <w:qFormat/>
    <w:rsid w:val="0008560A"/>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8560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08560A"/>
    <w:rPr>
      <w:b/>
      <w:bCs/>
    </w:rPr>
  </w:style>
  <w:style w:type="character" w:customStyle="1" w:styleId="apple-converted-space">
    <w:name w:val="apple-converted-space"/>
    <w:basedOn w:val="Absatz-Standardschriftart"/>
    <w:rsid w:val="0008560A"/>
  </w:style>
  <w:style w:type="character" w:styleId="Hyperlink">
    <w:name w:val="Hyperlink"/>
    <w:basedOn w:val="Absatz-Standardschriftart"/>
    <w:uiPriority w:val="99"/>
    <w:unhideWhenUsed/>
    <w:rsid w:val="0008560A"/>
    <w:rPr>
      <w:color w:val="0000FF"/>
      <w:u w:val="single"/>
    </w:rPr>
  </w:style>
  <w:style w:type="paragraph" w:styleId="Sprechblasentext">
    <w:name w:val="Balloon Text"/>
    <w:basedOn w:val="Standard"/>
    <w:link w:val="SprechblasentextZchn"/>
    <w:uiPriority w:val="99"/>
    <w:semiHidden/>
    <w:unhideWhenUsed/>
    <w:rsid w:val="000856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560A"/>
    <w:rPr>
      <w:rFonts w:ascii="Tahoma" w:hAnsi="Tahoma" w:cs="Tahoma"/>
      <w:sz w:val="16"/>
      <w:szCs w:val="16"/>
      <w:lang w:val="de-AT"/>
    </w:rPr>
  </w:style>
  <w:style w:type="character" w:customStyle="1" w:styleId="berschrift3Zchn">
    <w:name w:val="Überschrift 3 Zchn"/>
    <w:basedOn w:val="Absatz-Standardschriftart"/>
    <w:link w:val="berschrift3"/>
    <w:uiPriority w:val="9"/>
    <w:rsid w:val="0008560A"/>
    <w:rPr>
      <w:rFonts w:ascii="Times New Roman" w:eastAsia="Times New Roman" w:hAnsi="Times New Roman" w:cs="Times New Roman"/>
      <w:b/>
      <w:bCs/>
      <w:sz w:val="27"/>
      <w:szCs w:val="27"/>
      <w:lang w:eastAsia="de-DE"/>
    </w:rPr>
  </w:style>
  <w:style w:type="paragraph" w:styleId="Listenabsatz">
    <w:name w:val="List Paragraph"/>
    <w:basedOn w:val="Standard"/>
    <w:uiPriority w:val="34"/>
    <w:qFormat/>
    <w:rsid w:val="0008560A"/>
    <w:pPr>
      <w:ind w:left="720"/>
      <w:contextualSpacing/>
    </w:pPr>
  </w:style>
  <w:style w:type="character" w:styleId="BesuchterHyperlink">
    <w:name w:val="FollowedHyperlink"/>
    <w:basedOn w:val="Absatz-Standardschriftart"/>
    <w:uiPriority w:val="99"/>
    <w:semiHidden/>
    <w:unhideWhenUsed/>
    <w:rsid w:val="00085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22145">
      <w:bodyDiv w:val="1"/>
      <w:marLeft w:val="0"/>
      <w:marRight w:val="0"/>
      <w:marTop w:val="0"/>
      <w:marBottom w:val="0"/>
      <w:divBdr>
        <w:top w:val="none" w:sz="0" w:space="0" w:color="auto"/>
        <w:left w:val="none" w:sz="0" w:space="0" w:color="auto"/>
        <w:bottom w:val="none" w:sz="0" w:space="0" w:color="auto"/>
        <w:right w:val="none" w:sz="0" w:space="0" w:color="auto"/>
      </w:divBdr>
    </w:div>
    <w:div w:id="1868254435">
      <w:bodyDiv w:val="1"/>
      <w:marLeft w:val="0"/>
      <w:marRight w:val="0"/>
      <w:marTop w:val="0"/>
      <w:marBottom w:val="0"/>
      <w:divBdr>
        <w:top w:val="none" w:sz="0" w:space="0" w:color="auto"/>
        <w:left w:val="none" w:sz="0" w:space="0" w:color="auto"/>
        <w:bottom w:val="none" w:sz="0" w:space="0" w:color="auto"/>
        <w:right w:val="none" w:sz="0" w:space="0" w:color="auto"/>
      </w:divBdr>
    </w:div>
    <w:div w:id="21402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phaprof.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lphaprof.de/" TargetMode="External"/><Relationship Id="rId12" Type="http://schemas.openxmlformats.org/officeDocument/2006/relationships/hyperlink" Target="http://alphaprof.de/k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lphaprof.de/wp-login.php?action=register" TargetMode="External"/><Relationship Id="rId5" Type="http://schemas.openxmlformats.org/officeDocument/2006/relationships/webSettings" Target="webSettings.xml"/><Relationship Id="rId10" Type="http://schemas.openxmlformats.org/officeDocument/2006/relationships/hyperlink" Target="http://alphaprof.de/wp-login.php?action=registe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uli</cp:lastModifiedBy>
  <cp:revision>2</cp:revision>
  <cp:lastPrinted>2017-01-19T16:23:00Z</cp:lastPrinted>
  <dcterms:created xsi:type="dcterms:W3CDTF">2017-01-19T16:12:00Z</dcterms:created>
  <dcterms:modified xsi:type="dcterms:W3CDTF">2017-01-19T16:23:00Z</dcterms:modified>
</cp:coreProperties>
</file>